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36C604" w14:textId="77777777" w:rsidR="00884877" w:rsidRDefault="00FB0582">
      <w:pPr>
        <w:pStyle w:val="Title"/>
      </w:pPr>
      <w:bookmarkStart w:id="0" w:name="_ne6hgqjqy9cp" w:colFirst="0" w:colLast="0"/>
      <w:bookmarkEnd w:id="0"/>
      <w:r>
        <w:t>Sample Usage: Glow Trail System</w:t>
      </w:r>
    </w:p>
    <w:p w14:paraId="50573FF3" w14:textId="77777777" w:rsidR="00884877" w:rsidRDefault="00884877"/>
    <w:p w14:paraId="3E3D2578" w14:textId="77777777" w:rsidR="00884877" w:rsidRDefault="00FB0582">
      <w:pPr>
        <w:pStyle w:val="Heading1"/>
      </w:pPr>
      <w:bookmarkStart w:id="1" w:name="_mqvw693yof89" w:colFirst="0" w:colLast="0"/>
      <w:bookmarkEnd w:id="1"/>
      <w:r>
        <w:t>Blueprint info</w:t>
      </w:r>
    </w:p>
    <w:p w14:paraId="4AD34CCD" w14:textId="77777777" w:rsidR="00884877" w:rsidRDefault="00884877"/>
    <w:p w14:paraId="27363701" w14:textId="77777777" w:rsidR="00884877" w:rsidRDefault="00FB0582">
      <w:pPr>
        <w:rPr>
          <w:b/>
        </w:rPr>
      </w:pPr>
      <w:r>
        <w:t xml:space="preserve">Glow Trail blueprint name: </w:t>
      </w:r>
      <w:proofErr w:type="spellStart"/>
      <w:r>
        <w:rPr>
          <w:b/>
        </w:rPr>
        <w:t>BP_GlowTrailMesh</w:t>
      </w:r>
      <w:proofErr w:type="spellEnd"/>
    </w:p>
    <w:p w14:paraId="65E8F5BB" w14:textId="77777777" w:rsidR="00884877" w:rsidRDefault="00FB0582">
      <w:pPr>
        <w:rPr>
          <w:b/>
        </w:rPr>
      </w:pPr>
      <w:r>
        <w:t xml:space="preserve">Location: </w:t>
      </w:r>
      <w:r>
        <w:rPr>
          <w:b/>
        </w:rPr>
        <w:t>Content/Blueprints/</w:t>
      </w:r>
      <w:proofErr w:type="spellStart"/>
      <w:r>
        <w:rPr>
          <w:b/>
        </w:rPr>
        <w:t>PuzzleElements</w:t>
      </w:r>
      <w:proofErr w:type="spellEnd"/>
    </w:p>
    <w:p w14:paraId="3527F501" w14:textId="77777777" w:rsidR="00884877" w:rsidRDefault="00884877"/>
    <w:p w14:paraId="58EEFAAF" w14:textId="77777777" w:rsidR="00884877" w:rsidRDefault="00FB0582">
      <w:pPr>
        <w:pStyle w:val="Heading1"/>
      </w:pPr>
      <w:bookmarkStart w:id="2" w:name="_u1r59nemir6r" w:colFirst="0" w:colLast="0"/>
      <w:bookmarkEnd w:id="2"/>
      <w:r>
        <w:t>Sample Usage</w:t>
      </w:r>
    </w:p>
    <w:p w14:paraId="6313E4D0" w14:textId="77777777" w:rsidR="00884877" w:rsidRDefault="00FB0582">
      <w:r>
        <w:t xml:space="preserve">1) </w:t>
      </w:r>
      <w:r>
        <w:t>Carve the trail into the floors/walls/ceilings as needed</w:t>
      </w:r>
    </w:p>
    <w:p w14:paraId="0D3DE638" w14:textId="77777777" w:rsidR="00884877" w:rsidRDefault="00884877">
      <w:pPr>
        <w:ind w:left="720"/>
      </w:pPr>
    </w:p>
    <w:p w14:paraId="1AB59FFA" w14:textId="77777777" w:rsidR="00884877" w:rsidRDefault="00FB0582">
      <w:r>
        <w:rPr>
          <w:noProof/>
        </w:rPr>
        <w:drawing>
          <wp:inline distT="114300" distB="114300" distL="114300" distR="114300" wp14:anchorId="457E26BD" wp14:editId="13A0F1E3">
            <wp:extent cx="5943600" cy="32512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
                    <a:srcRect/>
                    <a:stretch>
                      <a:fillRect/>
                    </a:stretch>
                  </pic:blipFill>
                  <pic:spPr>
                    <a:xfrm>
                      <a:off x="0" y="0"/>
                      <a:ext cx="5943600" cy="3251200"/>
                    </a:xfrm>
                    <a:prstGeom prst="rect">
                      <a:avLst/>
                    </a:prstGeom>
                    <a:ln/>
                  </pic:spPr>
                </pic:pic>
              </a:graphicData>
            </a:graphic>
          </wp:inline>
        </w:drawing>
      </w:r>
    </w:p>
    <w:p w14:paraId="44C7050C" w14:textId="77777777" w:rsidR="00884877" w:rsidRDefault="00884877"/>
    <w:p w14:paraId="22198549" w14:textId="77777777" w:rsidR="00884877" w:rsidRDefault="00884877"/>
    <w:p w14:paraId="481B18E3" w14:textId="77777777" w:rsidR="00884877" w:rsidRDefault="00884877"/>
    <w:p w14:paraId="52968E5C" w14:textId="77777777" w:rsidR="00884877" w:rsidRDefault="00884877"/>
    <w:p w14:paraId="74E04DB7" w14:textId="77777777" w:rsidR="00884877" w:rsidRDefault="00884877"/>
    <w:p w14:paraId="5C124DB4" w14:textId="59A52E17" w:rsidR="00884877" w:rsidRDefault="00884877"/>
    <w:p w14:paraId="30E60BB6" w14:textId="77777777" w:rsidR="00FB0582" w:rsidRDefault="00FB0582">
      <w:bookmarkStart w:id="3" w:name="_GoBack"/>
      <w:bookmarkEnd w:id="3"/>
    </w:p>
    <w:p w14:paraId="453BE5B5" w14:textId="77777777" w:rsidR="00884877" w:rsidRDefault="00884877"/>
    <w:p w14:paraId="25E81923" w14:textId="77777777" w:rsidR="00884877" w:rsidRDefault="00884877"/>
    <w:p w14:paraId="54191906" w14:textId="77777777" w:rsidR="00884877" w:rsidRDefault="00884877"/>
    <w:p w14:paraId="61E1D5B1" w14:textId="77777777" w:rsidR="00884877" w:rsidRDefault="00FB0582">
      <w:r>
        <w:lastRenderedPageBreak/>
        <w:t xml:space="preserve">2) Fill in the gaps with </w:t>
      </w:r>
      <w:proofErr w:type="spellStart"/>
      <w:r>
        <w:t>BP_GlowTrailMeshes</w:t>
      </w:r>
      <w:proofErr w:type="spellEnd"/>
      <w:r>
        <w:t>. Rotate them as needed</w:t>
      </w:r>
    </w:p>
    <w:p w14:paraId="2FCFD153" w14:textId="77777777" w:rsidR="00884877" w:rsidRDefault="00884877"/>
    <w:p w14:paraId="529E37D1" w14:textId="77777777" w:rsidR="00884877" w:rsidRDefault="00FB0582">
      <w:r>
        <w:rPr>
          <w:noProof/>
        </w:rPr>
        <w:drawing>
          <wp:inline distT="114300" distB="114300" distL="114300" distR="114300" wp14:anchorId="206C410C" wp14:editId="740829F2">
            <wp:extent cx="5943600" cy="29210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5943600" cy="2921000"/>
                    </a:xfrm>
                    <a:prstGeom prst="rect">
                      <a:avLst/>
                    </a:prstGeom>
                    <a:ln/>
                  </pic:spPr>
                </pic:pic>
              </a:graphicData>
            </a:graphic>
          </wp:inline>
        </w:drawing>
      </w:r>
    </w:p>
    <w:p w14:paraId="1AD01E86" w14:textId="77777777" w:rsidR="00884877" w:rsidRDefault="00884877"/>
    <w:p w14:paraId="3D2FCD1A" w14:textId="77777777" w:rsidR="00884877" w:rsidRDefault="00884877"/>
    <w:p w14:paraId="6DDC30CA" w14:textId="77777777" w:rsidR="00884877" w:rsidRDefault="00884877"/>
    <w:p w14:paraId="3348A720" w14:textId="77777777" w:rsidR="00884877" w:rsidRDefault="00FB0582">
      <w:r>
        <w:t xml:space="preserve">3) Swap the mesh types from Straight to </w:t>
      </w:r>
      <w:proofErr w:type="spellStart"/>
      <w:r>
        <w:t>ElbowTurn</w:t>
      </w:r>
      <w:proofErr w:type="spellEnd"/>
      <w:r>
        <w:t xml:space="preserve"> as needed to create turns in the glow trail. Rotate them as need</w:t>
      </w:r>
      <w:r>
        <w:t>ed.</w:t>
      </w:r>
    </w:p>
    <w:p w14:paraId="05404647" w14:textId="77777777" w:rsidR="00884877" w:rsidRDefault="00884877"/>
    <w:p w14:paraId="0DD4C87E" w14:textId="77777777" w:rsidR="00884877" w:rsidRDefault="00FB0582">
      <w:r>
        <w:rPr>
          <w:noProof/>
        </w:rPr>
        <w:drawing>
          <wp:inline distT="114300" distB="114300" distL="114300" distR="114300" wp14:anchorId="783E18C7" wp14:editId="014991D8">
            <wp:extent cx="5943600" cy="3086100"/>
            <wp:effectExtent l="0" t="0" r="0" b="0"/>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
                    <a:srcRect/>
                    <a:stretch>
                      <a:fillRect/>
                    </a:stretch>
                  </pic:blipFill>
                  <pic:spPr>
                    <a:xfrm>
                      <a:off x="0" y="0"/>
                      <a:ext cx="5943600" cy="3086100"/>
                    </a:xfrm>
                    <a:prstGeom prst="rect">
                      <a:avLst/>
                    </a:prstGeom>
                    <a:ln/>
                  </pic:spPr>
                </pic:pic>
              </a:graphicData>
            </a:graphic>
          </wp:inline>
        </w:drawing>
      </w:r>
    </w:p>
    <w:p w14:paraId="371C542E" w14:textId="77777777" w:rsidR="00884877" w:rsidRDefault="00884877"/>
    <w:p w14:paraId="54D62A59" w14:textId="77777777" w:rsidR="00884877" w:rsidRDefault="00884877"/>
    <w:p w14:paraId="372376AB" w14:textId="77777777" w:rsidR="00884877" w:rsidRDefault="00FB0582">
      <w:r>
        <w:t xml:space="preserve">4) Reference the glow pieces on the left block, preferably in the desired glow order </w:t>
      </w:r>
    </w:p>
    <w:p w14:paraId="668C4BE5" w14:textId="77777777" w:rsidR="00884877" w:rsidRDefault="00884877"/>
    <w:p w14:paraId="2F487EDD" w14:textId="77777777" w:rsidR="00884877" w:rsidRDefault="00FB0582">
      <w:r>
        <w:rPr>
          <w:noProof/>
        </w:rPr>
        <w:drawing>
          <wp:inline distT="114300" distB="114300" distL="114300" distR="114300" wp14:anchorId="7E6CAF35" wp14:editId="2A8A76BF">
            <wp:extent cx="5943600" cy="3086100"/>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5943600" cy="3086100"/>
                    </a:xfrm>
                    <a:prstGeom prst="rect">
                      <a:avLst/>
                    </a:prstGeom>
                    <a:ln/>
                  </pic:spPr>
                </pic:pic>
              </a:graphicData>
            </a:graphic>
          </wp:inline>
        </w:drawing>
      </w:r>
    </w:p>
    <w:p w14:paraId="0B37A2A1" w14:textId="77777777" w:rsidR="00884877" w:rsidRDefault="00884877"/>
    <w:p w14:paraId="7066B2C2" w14:textId="77777777" w:rsidR="00884877" w:rsidRDefault="00FB0582">
      <w:r>
        <w:t>5) Modify the Glow Trail Delay Array variable in the left block to define the trail behavior. Having incremental values for the delays will give the desired linear flow effect. In this example, we are using increments of 0.05</w:t>
      </w:r>
    </w:p>
    <w:p w14:paraId="2EE4A620" w14:textId="77777777" w:rsidR="00884877" w:rsidRDefault="00884877"/>
    <w:p w14:paraId="14C5F7F6" w14:textId="77777777" w:rsidR="00884877" w:rsidRDefault="00FB0582">
      <w:r>
        <w:rPr>
          <w:noProof/>
        </w:rPr>
        <w:drawing>
          <wp:inline distT="114300" distB="114300" distL="114300" distR="114300" wp14:anchorId="1CFA5162" wp14:editId="4A10E7D4">
            <wp:extent cx="5943600" cy="2895600"/>
            <wp:effectExtent l="0" t="0" r="0" b="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943600" cy="2895600"/>
                    </a:xfrm>
                    <a:prstGeom prst="rect">
                      <a:avLst/>
                    </a:prstGeom>
                    <a:ln/>
                  </pic:spPr>
                </pic:pic>
              </a:graphicData>
            </a:graphic>
          </wp:inline>
        </w:drawing>
      </w:r>
    </w:p>
    <w:p w14:paraId="09C66625" w14:textId="77777777" w:rsidR="00884877" w:rsidRDefault="00884877"/>
    <w:p w14:paraId="1B4961C0" w14:textId="77777777" w:rsidR="00884877" w:rsidRDefault="00FB0582">
      <w:r>
        <w:t>6) Repeat steps 4 and 5 wi</w:t>
      </w:r>
      <w:r>
        <w:t>th the right block. Reference the glow trail pieces backwards or reverse their delays (on the right block) so that the glow travels in the opposite direction.</w:t>
      </w:r>
    </w:p>
    <w:p w14:paraId="6937C117" w14:textId="77777777" w:rsidR="00884877" w:rsidRDefault="00884877"/>
    <w:p w14:paraId="1AF76DFE" w14:textId="77777777" w:rsidR="00884877" w:rsidRDefault="00FB0582">
      <w:r>
        <w:t>To change how low does each tile glow, go to every glow tile and modify their Glow Duration prop</w:t>
      </w:r>
      <w:r>
        <w:t>erty</w:t>
      </w:r>
    </w:p>
    <w:p w14:paraId="21436C90" w14:textId="77777777" w:rsidR="00884877" w:rsidRDefault="00884877"/>
    <w:p w14:paraId="32A88823" w14:textId="77777777" w:rsidR="00884877" w:rsidRDefault="00FB0582">
      <w:r>
        <w:rPr>
          <w:noProof/>
        </w:rPr>
        <w:drawing>
          <wp:inline distT="114300" distB="114300" distL="114300" distR="114300" wp14:anchorId="059A97F2" wp14:editId="16C3CFEC">
            <wp:extent cx="5943600" cy="30607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43600" cy="3060700"/>
                    </a:xfrm>
                    <a:prstGeom prst="rect">
                      <a:avLst/>
                    </a:prstGeom>
                    <a:ln/>
                  </pic:spPr>
                </pic:pic>
              </a:graphicData>
            </a:graphic>
          </wp:inline>
        </w:drawing>
      </w:r>
    </w:p>
    <w:p w14:paraId="067B668F" w14:textId="77777777" w:rsidR="00884877" w:rsidRDefault="00884877"/>
    <w:p w14:paraId="471A2622" w14:textId="77777777" w:rsidR="00884877" w:rsidRDefault="00FB0582">
      <w:pPr>
        <w:pStyle w:val="Heading1"/>
      </w:pPr>
      <w:bookmarkStart w:id="4" w:name="_nrzyvw8fauu7" w:colFirst="0" w:colLast="0"/>
      <w:bookmarkEnd w:id="4"/>
      <w:r>
        <w:t>Autofill Glow Delays:</w:t>
      </w:r>
    </w:p>
    <w:p w14:paraId="5135CA4E" w14:textId="77777777" w:rsidR="00884877" w:rsidRDefault="00FB0582">
      <w:r>
        <w:t xml:space="preserve">If you want to assign the values of the Glow Trail Delay Array so that they increase linearly by a constant amount “n” (e.g. n=0.1 such that {0.1, 0.2, 0.3 ...}), you can use the Autofill Glow Delays feature to automatically </w:t>
      </w:r>
      <w:r>
        <w:t>fill in these array values: set the Delay Increment Amount value to n (e.g. n=0.1) and press the “Autofill Glow Delays” button below. See the images below for an illustrated example.</w:t>
      </w:r>
    </w:p>
    <w:p w14:paraId="179EF804" w14:textId="77777777" w:rsidR="00884877" w:rsidRDefault="00884877"/>
    <w:p w14:paraId="489D7796" w14:textId="77777777" w:rsidR="00884877" w:rsidRDefault="00FB0582">
      <w:r>
        <w:rPr>
          <w:noProof/>
        </w:rPr>
        <w:lastRenderedPageBreak/>
        <w:drawing>
          <wp:inline distT="114300" distB="114300" distL="114300" distR="114300" wp14:anchorId="710C3C44" wp14:editId="7D70EAFF">
            <wp:extent cx="5943600" cy="3035300"/>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943600" cy="3035300"/>
                    </a:xfrm>
                    <a:prstGeom prst="rect">
                      <a:avLst/>
                    </a:prstGeom>
                    <a:ln/>
                  </pic:spPr>
                </pic:pic>
              </a:graphicData>
            </a:graphic>
          </wp:inline>
        </w:drawing>
      </w:r>
      <w:r>
        <w:t xml:space="preserve">  </w:t>
      </w:r>
    </w:p>
    <w:p w14:paraId="5C018FEE" w14:textId="77777777" w:rsidR="00884877" w:rsidRDefault="00884877"/>
    <w:p w14:paraId="42FB8084" w14:textId="77777777" w:rsidR="00884877" w:rsidRDefault="00FB0582">
      <w:r>
        <w:rPr>
          <w:noProof/>
        </w:rPr>
        <w:drawing>
          <wp:inline distT="114300" distB="114300" distL="114300" distR="114300" wp14:anchorId="6FF420DC" wp14:editId="039D8B3E">
            <wp:extent cx="5943600" cy="28829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5943600" cy="2882900"/>
                    </a:xfrm>
                    <a:prstGeom prst="rect">
                      <a:avLst/>
                    </a:prstGeom>
                    <a:ln/>
                  </pic:spPr>
                </pic:pic>
              </a:graphicData>
            </a:graphic>
          </wp:inline>
        </w:drawing>
      </w:r>
    </w:p>
    <w:sectPr w:rsidR="00884877">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884877"/>
    <w:rsid w:val="00884877"/>
    <w:rsid w:val="00FB05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458AE"/>
  <w15:docId w15:val="{7DC0001E-17F3-4B3C-9E8A-A005D315C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219</Words>
  <Characters>1250</Characters>
  <Application>Microsoft Office Word</Application>
  <DocSecurity>0</DocSecurity>
  <Lines>10</Lines>
  <Paragraphs>2</Paragraphs>
  <ScaleCrop>false</ScaleCrop>
  <Company/>
  <LinksUpToDate>false</LinksUpToDate>
  <CharactersWithSpaces>1467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William Bracho</cp:lastModifiedBy>
  <cp:revision>2</cp:revision>
  <dcterms:created xsi:type="dcterms:W3CDTF">2019-01-13T04:55:00Z</dcterms:created>
  <dcterms:modified xsi:type="dcterms:W3CDTF">2019-01-13T04:55:00Z</dcterms:modified>
</cp:coreProperties>
</file>